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6FC" w:rsidRPr="005768B0" w:rsidRDefault="005516FC" w:rsidP="005516FC">
      <w:pPr>
        <w:ind w:left="3540" w:firstLine="708"/>
        <w:rPr>
          <w:rFonts w:ascii="Times New Roman" w:hAnsi="Times New Roman" w:cs="Times New Roman"/>
          <w:sz w:val="24"/>
          <w:szCs w:val="24"/>
        </w:rPr>
      </w:pPr>
      <w:r w:rsidRPr="005768B0">
        <w:rPr>
          <w:rFonts w:ascii="Times New Roman" w:hAnsi="Times New Roman" w:cs="Times New Roman"/>
          <w:sz w:val="24"/>
          <w:szCs w:val="24"/>
        </w:rPr>
        <w:t xml:space="preserve">                   </w:t>
      </w:r>
      <w:r w:rsidR="004761DD">
        <w:rPr>
          <w:rFonts w:ascii="Times New Roman" w:hAnsi="Times New Roman" w:cs="Times New Roman"/>
          <w:sz w:val="24"/>
          <w:szCs w:val="24"/>
        </w:rPr>
        <w:t xml:space="preserve">   </w:t>
      </w:r>
      <w:r w:rsidRPr="005768B0">
        <w:rPr>
          <w:rFonts w:ascii="Times New Roman" w:hAnsi="Times New Roman" w:cs="Times New Roman"/>
          <w:sz w:val="24"/>
          <w:szCs w:val="24"/>
        </w:rPr>
        <w:t xml:space="preserve"> T.C</w:t>
      </w:r>
    </w:p>
    <w:p w:rsidR="005516FC" w:rsidRPr="005768B0" w:rsidRDefault="005516FC" w:rsidP="005516FC">
      <w:pPr>
        <w:rPr>
          <w:rFonts w:ascii="Times New Roman" w:hAnsi="Times New Roman" w:cs="Times New Roman"/>
          <w:sz w:val="24"/>
          <w:szCs w:val="24"/>
        </w:rPr>
      </w:pP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sidRPr="005768B0">
        <w:rPr>
          <w:rFonts w:ascii="Times New Roman" w:hAnsi="Times New Roman" w:cs="Times New Roman"/>
          <w:sz w:val="24"/>
          <w:szCs w:val="24"/>
        </w:rPr>
        <w:tab/>
      </w:r>
      <w:r w:rsidR="004761DD">
        <w:rPr>
          <w:rFonts w:ascii="Times New Roman" w:hAnsi="Times New Roman" w:cs="Times New Roman"/>
          <w:sz w:val="24"/>
          <w:szCs w:val="24"/>
        </w:rPr>
        <w:t xml:space="preserve">   </w:t>
      </w:r>
      <w:r w:rsidRPr="005768B0">
        <w:rPr>
          <w:rFonts w:ascii="Times New Roman" w:hAnsi="Times New Roman" w:cs="Times New Roman"/>
          <w:sz w:val="24"/>
          <w:szCs w:val="24"/>
        </w:rPr>
        <w:t xml:space="preserve">KEPSUT BELEDİYE BAŞKANLIĞI </w:t>
      </w:r>
    </w:p>
    <w:p w:rsidR="005516FC" w:rsidRPr="005768B0" w:rsidRDefault="005516FC" w:rsidP="005516FC">
      <w:pPr>
        <w:rPr>
          <w:rFonts w:ascii="Times New Roman" w:hAnsi="Times New Roman" w:cs="Times New Roman"/>
          <w:sz w:val="24"/>
          <w:szCs w:val="24"/>
        </w:rPr>
      </w:pPr>
      <w:r w:rsidRPr="005768B0">
        <w:rPr>
          <w:rFonts w:ascii="Times New Roman" w:hAnsi="Times New Roman" w:cs="Times New Roman"/>
          <w:sz w:val="24"/>
          <w:szCs w:val="24"/>
        </w:rPr>
        <w:t xml:space="preserve">                        </w:t>
      </w:r>
      <w:r w:rsidR="004B54C4">
        <w:rPr>
          <w:rFonts w:ascii="Times New Roman" w:hAnsi="Times New Roman" w:cs="Times New Roman"/>
          <w:sz w:val="24"/>
          <w:szCs w:val="24"/>
        </w:rPr>
        <w:t xml:space="preserve">                       </w:t>
      </w:r>
      <w:bookmarkStart w:id="0" w:name="_GoBack"/>
      <w:bookmarkEnd w:id="0"/>
      <w:r w:rsidRPr="005768B0">
        <w:rPr>
          <w:rFonts w:ascii="Times New Roman" w:hAnsi="Times New Roman" w:cs="Times New Roman"/>
          <w:sz w:val="24"/>
          <w:szCs w:val="24"/>
        </w:rPr>
        <w:t xml:space="preserve">   STRATEJİ GELİŞTİRME MÜDÜRLÜĞÜ KÜLTÜR İŞLERİ BİRİMİ</w:t>
      </w:r>
    </w:p>
    <w:p w:rsidR="005516FC" w:rsidRDefault="005516FC" w:rsidP="005516FC"/>
    <w:tbl>
      <w:tblPr>
        <w:tblStyle w:val="TabloKlavuzu"/>
        <w:tblW w:w="0" w:type="auto"/>
        <w:tblLook w:val="04A0" w:firstRow="1" w:lastRow="0" w:firstColumn="1" w:lastColumn="0" w:noHBand="0" w:noVBand="1"/>
      </w:tblPr>
      <w:tblGrid>
        <w:gridCol w:w="790"/>
        <w:gridCol w:w="2660"/>
        <w:gridCol w:w="7065"/>
        <w:gridCol w:w="3479"/>
      </w:tblGrid>
      <w:tr w:rsidR="005516FC" w:rsidTr="005516FC">
        <w:tc>
          <w:tcPr>
            <w:tcW w:w="621"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SIRA NO</w:t>
            </w:r>
          </w:p>
        </w:tc>
        <w:tc>
          <w:tcPr>
            <w:tcW w:w="2685"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HİZMETİN ADI</w:t>
            </w:r>
          </w:p>
        </w:tc>
        <w:tc>
          <w:tcPr>
            <w:tcW w:w="7179"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BAŞVURUDA İSTENEN BELGELER</w:t>
            </w:r>
          </w:p>
        </w:tc>
        <w:tc>
          <w:tcPr>
            <w:tcW w:w="3509" w:type="dxa"/>
          </w:tcPr>
          <w:p w:rsidR="005516FC" w:rsidRDefault="005516FC" w:rsidP="005516FC">
            <w:r w:rsidRPr="00714F85">
              <w:rPr>
                <w:rFonts w:ascii="Times New Roman" w:hAnsi="Times New Roman" w:cs="Times New Roman"/>
                <w:b/>
                <w:sz w:val="24"/>
                <w:szCs w:val="24"/>
              </w:rPr>
              <w:t>HİZMETİN TAMAMLANMA SÜRESİ(EN GEÇ)</w:t>
            </w:r>
          </w:p>
        </w:tc>
      </w:tr>
      <w:tr w:rsidR="005516FC" w:rsidTr="005516FC">
        <w:tc>
          <w:tcPr>
            <w:tcW w:w="621"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1</w:t>
            </w:r>
          </w:p>
        </w:tc>
        <w:tc>
          <w:tcPr>
            <w:tcW w:w="2685"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Kültür Etkinlikleri</w:t>
            </w:r>
          </w:p>
        </w:tc>
        <w:tc>
          <w:tcPr>
            <w:tcW w:w="7179"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1-Dilekçe, 2-Tanıtım Dosyası.</w:t>
            </w:r>
          </w:p>
        </w:tc>
        <w:tc>
          <w:tcPr>
            <w:tcW w:w="3509" w:type="dxa"/>
          </w:tcPr>
          <w:p w:rsidR="005516FC" w:rsidRPr="005516FC" w:rsidRDefault="005516FC" w:rsidP="005516FC">
            <w:pPr>
              <w:rPr>
                <w:rFonts w:ascii="Times New Roman" w:hAnsi="Times New Roman" w:cs="Times New Roman"/>
                <w:sz w:val="24"/>
                <w:szCs w:val="24"/>
              </w:rPr>
            </w:pPr>
            <w:r w:rsidRPr="005516FC">
              <w:rPr>
                <w:rFonts w:ascii="Times New Roman" w:hAnsi="Times New Roman" w:cs="Times New Roman"/>
                <w:sz w:val="24"/>
                <w:szCs w:val="24"/>
              </w:rPr>
              <w:t>7 GÜN</w:t>
            </w:r>
          </w:p>
        </w:tc>
      </w:tr>
      <w:tr w:rsidR="005516FC" w:rsidTr="005516FC">
        <w:tc>
          <w:tcPr>
            <w:tcW w:w="621"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2</w:t>
            </w:r>
          </w:p>
        </w:tc>
        <w:tc>
          <w:tcPr>
            <w:tcW w:w="2685"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Sanat Atölyeleri</w:t>
            </w:r>
          </w:p>
        </w:tc>
        <w:tc>
          <w:tcPr>
            <w:tcW w:w="7179"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1-Bir adet vesikalık fotoğraf, 2-TC Kimlik No, 3-Başvuru formu, 4-Makbuz, 5-Öğrenci belgesi.</w:t>
            </w:r>
          </w:p>
        </w:tc>
        <w:tc>
          <w:tcPr>
            <w:tcW w:w="3509" w:type="dxa"/>
          </w:tcPr>
          <w:p w:rsidR="005516FC" w:rsidRPr="005516FC" w:rsidRDefault="005516FC" w:rsidP="005516FC">
            <w:pPr>
              <w:rPr>
                <w:rFonts w:ascii="Times New Roman" w:hAnsi="Times New Roman" w:cs="Times New Roman"/>
                <w:sz w:val="24"/>
                <w:szCs w:val="24"/>
              </w:rPr>
            </w:pPr>
            <w:r w:rsidRPr="005516FC">
              <w:rPr>
                <w:rFonts w:ascii="Times New Roman" w:hAnsi="Times New Roman" w:cs="Times New Roman"/>
                <w:sz w:val="24"/>
                <w:szCs w:val="24"/>
              </w:rPr>
              <w:t>7 GÜN</w:t>
            </w:r>
          </w:p>
        </w:tc>
      </w:tr>
      <w:tr w:rsidR="005516FC" w:rsidTr="005516FC">
        <w:tc>
          <w:tcPr>
            <w:tcW w:w="621"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3</w:t>
            </w:r>
          </w:p>
        </w:tc>
        <w:tc>
          <w:tcPr>
            <w:tcW w:w="2685"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Sergi-Etkinlik Talebi</w:t>
            </w:r>
          </w:p>
        </w:tc>
        <w:tc>
          <w:tcPr>
            <w:tcW w:w="7179"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 xml:space="preserve">1-Başvuru formu, 2-CV, 3-Sergide bulunacak eserlerin </w:t>
            </w:r>
            <w:proofErr w:type="spellStart"/>
            <w:r w:rsidRPr="005516FC">
              <w:rPr>
                <w:rFonts w:ascii="Times New Roman" w:hAnsi="Times New Roman" w:cs="Times New Roman"/>
                <w:sz w:val="24"/>
                <w:szCs w:val="24"/>
              </w:rPr>
              <w:t>renli</w:t>
            </w:r>
            <w:proofErr w:type="spellEnd"/>
            <w:r w:rsidRPr="005516FC">
              <w:rPr>
                <w:rFonts w:ascii="Times New Roman" w:hAnsi="Times New Roman" w:cs="Times New Roman"/>
                <w:sz w:val="24"/>
                <w:szCs w:val="24"/>
              </w:rPr>
              <w:t xml:space="preserve"> görsellerini içeren dosya.</w:t>
            </w:r>
          </w:p>
        </w:tc>
        <w:tc>
          <w:tcPr>
            <w:tcW w:w="3509" w:type="dxa"/>
          </w:tcPr>
          <w:p w:rsidR="005516FC" w:rsidRPr="005516FC" w:rsidRDefault="005516FC" w:rsidP="005516FC">
            <w:pPr>
              <w:rPr>
                <w:rFonts w:ascii="Times New Roman" w:hAnsi="Times New Roman" w:cs="Times New Roman"/>
                <w:sz w:val="24"/>
                <w:szCs w:val="24"/>
              </w:rPr>
            </w:pPr>
            <w:r w:rsidRPr="005516FC">
              <w:rPr>
                <w:rFonts w:ascii="Times New Roman" w:hAnsi="Times New Roman" w:cs="Times New Roman"/>
                <w:sz w:val="24"/>
                <w:szCs w:val="24"/>
              </w:rPr>
              <w:t>7 GÜN</w:t>
            </w:r>
          </w:p>
        </w:tc>
      </w:tr>
      <w:tr w:rsidR="005516FC" w:rsidTr="005516FC">
        <w:tc>
          <w:tcPr>
            <w:tcW w:w="621"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4</w:t>
            </w:r>
          </w:p>
        </w:tc>
        <w:tc>
          <w:tcPr>
            <w:tcW w:w="2685" w:type="dxa"/>
          </w:tcPr>
          <w:p w:rsidR="005516FC" w:rsidRPr="005516FC" w:rsidRDefault="005516FC" w:rsidP="005516FC">
            <w:pPr>
              <w:rPr>
                <w:rFonts w:ascii="Times New Roman" w:hAnsi="Times New Roman" w:cs="Times New Roman"/>
                <w:sz w:val="24"/>
                <w:szCs w:val="24"/>
              </w:rPr>
            </w:pPr>
            <w:r>
              <w:rPr>
                <w:rFonts w:ascii="Times New Roman" w:hAnsi="Times New Roman" w:cs="Times New Roman"/>
                <w:sz w:val="24"/>
                <w:szCs w:val="24"/>
              </w:rPr>
              <w:t>Mehmet Karabey Kültür Merkezi Kullanımı</w:t>
            </w:r>
          </w:p>
        </w:tc>
        <w:tc>
          <w:tcPr>
            <w:tcW w:w="7179"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1-Dilekçe, 2-Tanıtım Dosyası.</w:t>
            </w:r>
          </w:p>
        </w:tc>
        <w:tc>
          <w:tcPr>
            <w:tcW w:w="3509" w:type="dxa"/>
          </w:tcPr>
          <w:p w:rsidR="005516FC" w:rsidRPr="005516FC" w:rsidRDefault="005516FC" w:rsidP="005516FC">
            <w:pPr>
              <w:rPr>
                <w:rFonts w:ascii="Times New Roman" w:hAnsi="Times New Roman" w:cs="Times New Roman"/>
                <w:sz w:val="24"/>
                <w:szCs w:val="24"/>
              </w:rPr>
            </w:pPr>
            <w:r>
              <w:rPr>
                <w:rFonts w:ascii="Times New Roman" w:hAnsi="Times New Roman" w:cs="Times New Roman"/>
                <w:sz w:val="24"/>
                <w:szCs w:val="24"/>
              </w:rPr>
              <w:t>7 GÜN</w:t>
            </w:r>
          </w:p>
        </w:tc>
      </w:tr>
      <w:tr w:rsidR="005516FC" w:rsidTr="005516FC">
        <w:tc>
          <w:tcPr>
            <w:tcW w:w="621"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b/>
                <w:sz w:val="24"/>
                <w:szCs w:val="24"/>
              </w:rPr>
              <w:t>5</w:t>
            </w:r>
          </w:p>
        </w:tc>
        <w:tc>
          <w:tcPr>
            <w:tcW w:w="2685"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Kültür Merkezi Salon Kullanımı</w:t>
            </w:r>
          </w:p>
        </w:tc>
        <w:tc>
          <w:tcPr>
            <w:tcW w:w="7179" w:type="dxa"/>
          </w:tcPr>
          <w:p w:rsidR="005516FC" w:rsidRPr="005516FC" w:rsidRDefault="005516FC" w:rsidP="005516FC">
            <w:pPr>
              <w:rPr>
                <w:rFonts w:ascii="Times New Roman" w:hAnsi="Times New Roman" w:cs="Times New Roman"/>
                <w:b/>
                <w:sz w:val="24"/>
                <w:szCs w:val="24"/>
              </w:rPr>
            </w:pPr>
            <w:r w:rsidRPr="005516FC">
              <w:rPr>
                <w:rFonts w:ascii="Times New Roman" w:hAnsi="Times New Roman" w:cs="Times New Roman"/>
                <w:sz w:val="24"/>
                <w:szCs w:val="24"/>
              </w:rPr>
              <w:t>1-Dilekçe, 2-Gerekli Hallerde Ödendi Dekontu.</w:t>
            </w:r>
          </w:p>
        </w:tc>
        <w:tc>
          <w:tcPr>
            <w:tcW w:w="3509" w:type="dxa"/>
          </w:tcPr>
          <w:p w:rsidR="005516FC" w:rsidRPr="005516FC" w:rsidRDefault="005516FC" w:rsidP="005516FC">
            <w:pPr>
              <w:rPr>
                <w:rFonts w:ascii="Times New Roman" w:hAnsi="Times New Roman" w:cs="Times New Roman"/>
              </w:rPr>
            </w:pPr>
            <w:r>
              <w:rPr>
                <w:rFonts w:ascii="Times New Roman" w:hAnsi="Times New Roman" w:cs="Times New Roman"/>
              </w:rPr>
              <w:t>7 GÜN</w:t>
            </w:r>
          </w:p>
        </w:tc>
      </w:tr>
    </w:tbl>
    <w:p w:rsidR="005516FC" w:rsidRDefault="005516FC" w:rsidP="005516FC"/>
    <w:p w:rsidR="005516FC" w:rsidRDefault="005516FC" w:rsidP="005516FC">
      <w:pPr>
        <w:jc w:val="center"/>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5516FC" w:rsidRPr="006218DE" w:rsidRDefault="005516FC" w:rsidP="005516FC">
      <w:pPr>
        <w:tabs>
          <w:tab w:val="left" w:pos="330"/>
          <w:tab w:val="center" w:pos="7002"/>
        </w:tabs>
        <w:jc w:val="both"/>
        <w:rPr>
          <w:sz w:val="16"/>
          <w:szCs w:val="16"/>
        </w:rPr>
      </w:pPr>
      <w:r>
        <w:tab/>
      </w:r>
      <w:r>
        <w:rPr>
          <w:sz w:val="16"/>
          <w:szCs w:val="16"/>
        </w:rPr>
        <w:t xml:space="preserve">  </w:t>
      </w:r>
      <w:r w:rsidRPr="006218DE">
        <w:rPr>
          <w:sz w:val="16"/>
          <w:szCs w:val="16"/>
        </w:rPr>
        <w:t xml:space="preserve">İlk  Müracaat </w:t>
      </w:r>
      <w:proofErr w:type="gramStart"/>
      <w:r w:rsidRPr="006218DE">
        <w:rPr>
          <w:sz w:val="16"/>
          <w:szCs w:val="16"/>
        </w:rPr>
        <w:t>Yeri : BEYAZ</w:t>
      </w:r>
      <w:proofErr w:type="gramEnd"/>
      <w:r w:rsidRPr="006218DE">
        <w:rPr>
          <w:sz w:val="16"/>
          <w:szCs w:val="16"/>
        </w:rPr>
        <w:t xml:space="preserve"> MASA                                                                           </w:t>
      </w:r>
      <w:r>
        <w:rPr>
          <w:sz w:val="16"/>
          <w:szCs w:val="16"/>
        </w:rPr>
        <w:t xml:space="preserve">  </w:t>
      </w:r>
      <w:r>
        <w:rPr>
          <w:sz w:val="16"/>
          <w:szCs w:val="16"/>
        </w:rPr>
        <w:tab/>
        <w:t>İkinci Müracaat Yeri: STRATEJİ GELİŞTİRME MÜDÜRLÜĞÜ</w:t>
      </w:r>
      <w:r>
        <w:rPr>
          <w:sz w:val="16"/>
          <w:szCs w:val="16"/>
        </w:rPr>
        <w:tab/>
      </w:r>
    </w:p>
    <w:p w:rsidR="005516FC" w:rsidRPr="006218DE" w:rsidRDefault="005516FC" w:rsidP="005516FC">
      <w:pPr>
        <w:tabs>
          <w:tab w:val="left" w:pos="330"/>
        </w:tabs>
        <w:jc w:val="both"/>
        <w:rPr>
          <w:sz w:val="16"/>
          <w:szCs w:val="16"/>
        </w:rPr>
      </w:pPr>
      <w:r w:rsidRPr="006218DE">
        <w:rPr>
          <w:sz w:val="16"/>
          <w:szCs w:val="16"/>
        </w:rPr>
        <w:t xml:space="preserve">          </w:t>
      </w:r>
      <w:proofErr w:type="gramStart"/>
      <w:r w:rsidRPr="006218DE">
        <w:rPr>
          <w:sz w:val="16"/>
          <w:szCs w:val="16"/>
        </w:rPr>
        <w:t>İsim : ÖZLEM</w:t>
      </w:r>
      <w:proofErr w:type="gramEnd"/>
      <w:r w:rsidRPr="006218DE">
        <w:rPr>
          <w:sz w:val="16"/>
          <w:szCs w:val="16"/>
        </w:rPr>
        <w:t xml:space="preserve"> SARI</w:t>
      </w:r>
      <w:r>
        <w:rPr>
          <w:sz w:val="16"/>
          <w:szCs w:val="16"/>
        </w:rPr>
        <w:t xml:space="preserve">                                                                                                        İsim: ERDAL KÜÇÜK</w:t>
      </w:r>
    </w:p>
    <w:p w:rsidR="005516FC" w:rsidRPr="006218DE" w:rsidRDefault="005516FC" w:rsidP="005516FC">
      <w:pPr>
        <w:tabs>
          <w:tab w:val="left" w:pos="330"/>
        </w:tabs>
        <w:jc w:val="both"/>
        <w:rPr>
          <w:sz w:val="16"/>
          <w:szCs w:val="16"/>
        </w:rPr>
      </w:pPr>
      <w:r w:rsidRPr="006218DE">
        <w:rPr>
          <w:sz w:val="16"/>
          <w:szCs w:val="16"/>
        </w:rPr>
        <w:t xml:space="preserve">          </w:t>
      </w:r>
      <w:proofErr w:type="gramStart"/>
      <w:r w:rsidRPr="006218DE">
        <w:rPr>
          <w:sz w:val="16"/>
          <w:szCs w:val="16"/>
        </w:rPr>
        <w:t>Unvan : EĞİTMEN</w:t>
      </w:r>
      <w:proofErr w:type="gramEnd"/>
      <w:r>
        <w:rPr>
          <w:sz w:val="16"/>
          <w:szCs w:val="16"/>
        </w:rPr>
        <w:t xml:space="preserve">                                                                                                        Unvan: STRATEJİ GELİŞTİRME MÜDÜRÜ</w:t>
      </w:r>
    </w:p>
    <w:p w:rsidR="005516FC" w:rsidRPr="006218DE" w:rsidRDefault="005516FC" w:rsidP="005516FC">
      <w:pPr>
        <w:tabs>
          <w:tab w:val="left" w:pos="330"/>
        </w:tabs>
        <w:jc w:val="both"/>
        <w:rPr>
          <w:sz w:val="16"/>
          <w:szCs w:val="16"/>
        </w:rPr>
      </w:pPr>
      <w:r w:rsidRPr="006218DE">
        <w:rPr>
          <w:sz w:val="16"/>
          <w:szCs w:val="16"/>
        </w:rPr>
        <w:t xml:space="preserve">          </w:t>
      </w:r>
      <w:proofErr w:type="gramStart"/>
      <w:r w:rsidRPr="006218DE">
        <w:rPr>
          <w:sz w:val="16"/>
          <w:szCs w:val="16"/>
        </w:rPr>
        <w:t xml:space="preserve">Adres : </w:t>
      </w:r>
      <w:proofErr w:type="spellStart"/>
      <w:r w:rsidRPr="006218DE">
        <w:rPr>
          <w:sz w:val="16"/>
          <w:szCs w:val="16"/>
        </w:rPr>
        <w:t>Camiicedit</w:t>
      </w:r>
      <w:proofErr w:type="spellEnd"/>
      <w:proofErr w:type="gramEnd"/>
      <w:r w:rsidRPr="006218DE">
        <w:rPr>
          <w:sz w:val="16"/>
          <w:szCs w:val="16"/>
        </w:rPr>
        <w:t xml:space="preserve"> mahallesi Cumhuriyet meydanı no:2</w:t>
      </w:r>
      <w:r>
        <w:rPr>
          <w:sz w:val="16"/>
          <w:szCs w:val="16"/>
        </w:rPr>
        <w:t xml:space="preserve">                                      Adres: </w:t>
      </w:r>
      <w:proofErr w:type="spellStart"/>
      <w:r w:rsidRPr="006218DE">
        <w:rPr>
          <w:sz w:val="16"/>
          <w:szCs w:val="16"/>
        </w:rPr>
        <w:t>Camiicedit</w:t>
      </w:r>
      <w:proofErr w:type="spellEnd"/>
      <w:r w:rsidRPr="006218DE">
        <w:rPr>
          <w:sz w:val="16"/>
          <w:szCs w:val="16"/>
        </w:rPr>
        <w:t xml:space="preserve"> mahallesi Cumhuriyet meydanı no:2</w:t>
      </w:r>
      <w:r>
        <w:rPr>
          <w:sz w:val="16"/>
          <w:szCs w:val="16"/>
        </w:rPr>
        <w:t xml:space="preserve">                                      </w:t>
      </w:r>
    </w:p>
    <w:p w:rsidR="005516FC" w:rsidRPr="006218DE" w:rsidRDefault="005516FC" w:rsidP="005516FC">
      <w:pPr>
        <w:tabs>
          <w:tab w:val="left" w:pos="330"/>
          <w:tab w:val="left" w:pos="5370"/>
        </w:tabs>
        <w:jc w:val="both"/>
        <w:rPr>
          <w:sz w:val="16"/>
          <w:szCs w:val="16"/>
        </w:rPr>
      </w:pPr>
      <w:r w:rsidRPr="006218DE">
        <w:rPr>
          <w:sz w:val="16"/>
          <w:szCs w:val="16"/>
        </w:rPr>
        <w:t xml:space="preserve">         </w:t>
      </w:r>
      <w:proofErr w:type="gramStart"/>
      <w:r w:rsidRPr="006218DE">
        <w:rPr>
          <w:sz w:val="16"/>
          <w:szCs w:val="16"/>
        </w:rPr>
        <w:t>Tel : 0</w:t>
      </w:r>
      <w:proofErr w:type="gramEnd"/>
      <w:r w:rsidRPr="006218DE">
        <w:rPr>
          <w:sz w:val="16"/>
          <w:szCs w:val="16"/>
        </w:rPr>
        <w:t xml:space="preserve"> 266 576 10 08</w:t>
      </w:r>
      <w:r>
        <w:rPr>
          <w:sz w:val="16"/>
          <w:szCs w:val="16"/>
        </w:rPr>
        <w:t xml:space="preserve">                                                                                                    </w:t>
      </w:r>
      <w:r w:rsidRPr="006218DE">
        <w:rPr>
          <w:sz w:val="16"/>
          <w:szCs w:val="16"/>
        </w:rPr>
        <w:t xml:space="preserve"> Tel : 0 266 576 10 08</w:t>
      </w:r>
      <w:r>
        <w:rPr>
          <w:sz w:val="16"/>
          <w:szCs w:val="16"/>
        </w:rPr>
        <w:tab/>
      </w:r>
    </w:p>
    <w:p w:rsidR="005516FC" w:rsidRPr="006218DE" w:rsidRDefault="005516FC" w:rsidP="005516FC">
      <w:pPr>
        <w:tabs>
          <w:tab w:val="left" w:pos="330"/>
          <w:tab w:val="left" w:pos="5370"/>
        </w:tabs>
        <w:jc w:val="both"/>
        <w:rPr>
          <w:sz w:val="16"/>
          <w:szCs w:val="16"/>
        </w:rPr>
      </w:pPr>
      <w:r w:rsidRPr="006218DE">
        <w:rPr>
          <w:sz w:val="16"/>
          <w:szCs w:val="16"/>
        </w:rPr>
        <w:t xml:space="preserve">         </w:t>
      </w:r>
      <w:proofErr w:type="gramStart"/>
      <w:r w:rsidRPr="006218DE">
        <w:rPr>
          <w:sz w:val="16"/>
          <w:szCs w:val="16"/>
        </w:rPr>
        <w:t>Faks : 0</w:t>
      </w:r>
      <w:proofErr w:type="gramEnd"/>
      <w:r w:rsidRPr="006218DE">
        <w:rPr>
          <w:sz w:val="16"/>
          <w:szCs w:val="16"/>
        </w:rPr>
        <w:t xml:space="preserve"> 266 576 13 28</w:t>
      </w:r>
      <w:r>
        <w:rPr>
          <w:sz w:val="16"/>
          <w:szCs w:val="16"/>
        </w:rPr>
        <w:tab/>
      </w:r>
      <w:r w:rsidRPr="006218DE">
        <w:rPr>
          <w:sz w:val="16"/>
          <w:szCs w:val="16"/>
        </w:rPr>
        <w:t xml:space="preserve">e-posta: </w:t>
      </w:r>
      <w:hyperlink r:id="rId4" w:history="1">
        <w:r w:rsidRPr="00B56876">
          <w:rPr>
            <w:rStyle w:val="Kpr"/>
            <w:sz w:val="16"/>
            <w:szCs w:val="16"/>
          </w:rPr>
          <w:t>erdal@kepsut.bel.tr</w:t>
        </w:r>
      </w:hyperlink>
    </w:p>
    <w:p w:rsidR="005516FC" w:rsidRPr="006218DE" w:rsidRDefault="005516FC" w:rsidP="005516FC">
      <w:pPr>
        <w:tabs>
          <w:tab w:val="left" w:pos="330"/>
        </w:tabs>
        <w:jc w:val="both"/>
        <w:rPr>
          <w:sz w:val="16"/>
          <w:szCs w:val="16"/>
        </w:rPr>
      </w:pPr>
      <w:r w:rsidRPr="006218DE">
        <w:rPr>
          <w:sz w:val="16"/>
          <w:szCs w:val="16"/>
        </w:rPr>
        <w:t xml:space="preserve">        </w:t>
      </w:r>
      <w:proofErr w:type="gramStart"/>
      <w:r w:rsidRPr="006218DE">
        <w:rPr>
          <w:sz w:val="16"/>
          <w:szCs w:val="16"/>
        </w:rPr>
        <w:t>e</w:t>
      </w:r>
      <w:proofErr w:type="gramEnd"/>
      <w:r w:rsidRPr="006218DE">
        <w:rPr>
          <w:sz w:val="16"/>
          <w:szCs w:val="16"/>
        </w:rPr>
        <w:t xml:space="preserve">-posta: </w:t>
      </w:r>
      <w:hyperlink r:id="rId5" w:history="1">
        <w:r w:rsidRPr="006218DE">
          <w:rPr>
            <w:rStyle w:val="Kpr"/>
            <w:sz w:val="16"/>
            <w:szCs w:val="16"/>
          </w:rPr>
          <w:t>özlem@kepsut.bel.tr</w:t>
        </w:r>
      </w:hyperlink>
      <w:r w:rsidRPr="006218DE">
        <w:rPr>
          <w:sz w:val="16"/>
          <w:szCs w:val="16"/>
        </w:rPr>
        <w:t xml:space="preserve"> </w:t>
      </w:r>
    </w:p>
    <w:p w:rsidR="005516FC" w:rsidRDefault="005516FC" w:rsidP="005516FC">
      <w:pPr>
        <w:jc w:val="center"/>
      </w:pPr>
    </w:p>
    <w:p w:rsidR="006B539B" w:rsidRDefault="006B539B"/>
    <w:sectPr w:rsidR="006B539B" w:rsidSect="005516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EE"/>
    <w:rsid w:val="004761DD"/>
    <w:rsid w:val="004B54C4"/>
    <w:rsid w:val="005516FC"/>
    <w:rsid w:val="005768B0"/>
    <w:rsid w:val="006B539B"/>
    <w:rsid w:val="007B1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82BE"/>
  <w15:chartTrackingRefBased/>
  <w15:docId w15:val="{3026264F-8AB8-4361-B2CC-9D3CAF31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5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16FC"/>
    <w:rPr>
      <w:color w:val="0563C1" w:themeColor="hyperlink"/>
      <w:u w:val="single"/>
    </w:rPr>
  </w:style>
  <w:style w:type="paragraph" w:styleId="BalonMetni">
    <w:name w:val="Balloon Text"/>
    <w:basedOn w:val="Normal"/>
    <w:link w:val="BalonMetniChar"/>
    <w:uiPriority w:val="99"/>
    <w:semiHidden/>
    <w:unhideWhenUsed/>
    <w:rsid w:val="005768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6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46;zlem@kepsut.bel.tr" TargetMode="External"/><Relationship Id="rId4" Type="http://schemas.openxmlformats.org/officeDocument/2006/relationships/hyperlink" Target="mailto:erdal@kepsut.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2024-06-12T10:14:00Z</cp:lastPrinted>
  <dcterms:created xsi:type="dcterms:W3CDTF">2024-06-12T08:51:00Z</dcterms:created>
  <dcterms:modified xsi:type="dcterms:W3CDTF">2024-06-12T12:48:00Z</dcterms:modified>
</cp:coreProperties>
</file>