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635"/>
        </w:trPr>
        <w:tc>
          <w:tcPr>
            <w:tcW w:w="10314" w:type="dxa"/>
          </w:tcPr>
          <w:p w:rsidR="0088317D" w:rsidRDefault="009F3BB2">
            <w:pPr>
              <w:jc w:val="center"/>
              <w:rPr>
                <w:rFonts w:ascii="Times New Roman" w:hAnsi="Times New Roman" w:cs="Times New Roman"/>
                <w:sz w:val="24"/>
                <w:szCs w:val="24"/>
              </w:rPr>
            </w:pPr>
            <w:r>
              <w:rPr>
                <w:rFonts w:ascii="Times New Roman" w:hAnsi="Times New Roman" w:cs="Times New Roman"/>
                <w:sz w:val="24"/>
                <w:szCs w:val="24"/>
              </w:rPr>
              <w:br/>
              <w:t>T.C.</w:t>
            </w:r>
            <w:r>
              <w:rPr>
                <w:rFonts w:ascii="Times New Roman" w:hAnsi="Times New Roman" w:cs="Times New Roman"/>
                <w:sz w:val="24"/>
                <w:szCs w:val="24"/>
              </w:rPr>
              <w:br/>
              <w:t>KEPSUT BELEDİYE BAŞKANLIĞI</w:t>
            </w:r>
            <w:r>
              <w:rPr>
                <w:rFonts w:ascii="Times New Roman" w:hAnsi="Times New Roman" w:cs="Times New Roman"/>
                <w:sz w:val="24"/>
                <w:szCs w:val="24"/>
              </w:rPr>
              <w:br/>
              <w:t>Yazı İşleri Müdürlüğü</w:t>
            </w:r>
          </w:p>
        </w:tc>
      </w:tr>
    </w:tbl>
    <w:p w:rsidR="0088317D" w:rsidRDefault="009F3BB2">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257175"/>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257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6159250</wp:posOffset>
            </wp:positionH>
            <wp:positionV relativeFrom="page">
              <wp:posOffset>180000</wp:posOffset>
            </wp:positionV>
            <wp:extent cx="857250" cy="857250"/>
            <wp:effectExtent l="0" t="0" r="0" b="0"/>
            <wp:wrapNone/>
            <wp:docPr id="1"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51569062</w:t>
            </w:r>
            <w:proofErr w:type="gramEnd"/>
            <w:r>
              <w:rPr>
                <w:rFonts w:ascii="Times New Roman" w:hAnsi="Times New Roman" w:cs="Times New Roman"/>
                <w:sz w:val="24"/>
                <w:szCs w:val="24"/>
              </w:rPr>
              <w:t>-823.02-14572</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06.02.2024</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4000" w:type="dxa"/>
          </w:tcPr>
          <w:p w:rsidR="0088317D" w:rsidRDefault="009F3BB2">
            <w:pPr>
              <w:rPr>
                <w:rFonts w:ascii="Times New Roman" w:hAnsi="Times New Roman" w:cs="Times New Roman"/>
                <w:sz w:val="24"/>
                <w:szCs w:val="24"/>
              </w:rPr>
            </w:pPr>
            <w:r>
              <w:rPr>
                <w:rFonts w:ascii="Times New Roman" w:hAnsi="Times New Roman" w:cs="Times New Roman"/>
                <w:sz w:val="24"/>
                <w:szCs w:val="24"/>
              </w:rPr>
              <w:t>Meclis Karar Özetleri İlanı(Şubat)</w:t>
            </w:r>
          </w:p>
        </w:tc>
      </w:tr>
    </w:tbl>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88317D" w:rsidRDefault="009F3BB2">
            <w:pPr>
              <w:jc w:val="center"/>
              <w:rPr>
                <w:rFonts w:ascii="Times New Roman" w:hAnsi="Times New Roman" w:cs="Times New Roman"/>
                <w:sz w:val="24"/>
                <w:szCs w:val="24"/>
              </w:rPr>
            </w:pPr>
            <w:r>
              <w:rPr>
                <w:rFonts w:ascii="Times New Roman" w:hAnsi="Times New Roman" w:cs="Times New Roman"/>
                <w:sz w:val="24"/>
                <w:szCs w:val="24"/>
              </w:rPr>
              <w:t>STRATEJİ GELİŞTİRME MÜDÜRLÜĞÜNE</w:t>
            </w:r>
          </w:p>
        </w:tc>
      </w:tr>
    </w:tbl>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Belediyemiz Meclisinin 01.02.2024 tarihinde gerçekleşen 2024/ŞUBAT ayı 1. ve 2. Oturumunda görüşülüp karara bağlanan kararların özetleri aşağıya çıkarılmıştır.</w:t>
      </w:r>
      <w:r>
        <w:rPr>
          <w:rFonts w:ascii="Times New Roman" w:hAnsi="Times New Roman" w:cs="Times New Roman"/>
          <w:sz w:val="24"/>
          <w:szCs w:val="24"/>
        </w:rPr>
        <w:br/>
      </w:r>
      <w:r>
        <w:rPr>
          <w:rFonts w:ascii="Times New Roman" w:hAnsi="Times New Roman" w:cs="Times New Roman"/>
          <w:sz w:val="24"/>
          <w:szCs w:val="24"/>
        </w:rPr>
        <w:br/>
        <w:t xml:space="preserve">1- 2024 yılı içerisinde öğrencilere kitap, kırtasiye ve eğitim malzemeleri desteği için 5393 sayılı Belediye Kanununun 14. Maddesine istinaden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Başkanı İsmail CANKUL’ a yetki verilmesine mevcudun oy birliği ile karar verildi.</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2- 2024 yılı içerisinde konser, tiyatro, sinema, gezi vb. gibi kültürel faaliyetler alanında,  sanatçı ücretlerinin ve faaliyetlerinin belirlenerek uygulanması konusunda, 5393 sayılı Belediye Kanununun 14. Maddesine istinaden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Başkanı İsmail CANKUL’ a yetki verilmesine mevcudun oy birliği ile karar verildi.</w:t>
      </w:r>
    </w:p>
    <w:p w:rsidR="00F906DC" w:rsidRDefault="00F906DC">
      <w:pPr>
        <w:spacing w:after="0" w:line="240" w:lineRule="auto"/>
        <w:jc w:val="both"/>
        <w:rPr>
          <w:rFonts w:ascii="Times New Roman" w:hAnsi="Times New Roman" w:cs="Times New Roman"/>
          <w:sz w:val="24"/>
          <w:szCs w:val="24"/>
        </w:rPr>
      </w:pP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İlçemizde bu yıl 14’üncüsü düzenlenecek olan Kültür, Sanat ve Süt Festivali ile Geleneksel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Tarzan Mehmet Pehlivan Yağlı Güreşleri’nin </w:t>
      </w:r>
      <w:proofErr w:type="spellStart"/>
      <w:r>
        <w:rPr>
          <w:rFonts w:ascii="Times New Roman" w:hAnsi="Times New Roman" w:cs="Times New Roman"/>
          <w:sz w:val="24"/>
          <w:szCs w:val="24"/>
        </w:rPr>
        <w:t>Kurtdereli</w:t>
      </w:r>
      <w:proofErr w:type="spellEnd"/>
      <w:r>
        <w:rPr>
          <w:rFonts w:ascii="Times New Roman" w:hAnsi="Times New Roman" w:cs="Times New Roman"/>
          <w:sz w:val="24"/>
          <w:szCs w:val="24"/>
        </w:rPr>
        <w:t xml:space="preserve"> Mehmet Pehlivan Yağlı Güreşlerinden Bir (1) hafta önce yapılmasına,</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Tertip Komitesinin</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Kültür ve Turizm Bakanlığı</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Kaymakamlığı</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Belediye Başkanlığı</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İlçe Tarım ve Orman Müdürlüğü</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Milli Eğitim Müdürlüğünden, oluşmasına mevcudun oybirliği ile karar verildi.</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4- Belediyemizin TR </w:t>
      </w:r>
      <w:proofErr w:type="gramStart"/>
      <w:r>
        <w:rPr>
          <w:rFonts w:ascii="Times New Roman" w:hAnsi="Times New Roman" w:cs="Times New Roman"/>
          <w:sz w:val="24"/>
          <w:szCs w:val="24"/>
        </w:rPr>
        <w:t>10818481</w:t>
      </w:r>
      <w:proofErr w:type="gramEnd"/>
      <w:r>
        <w:rPr>
          <w:rFonts w:ascii="Times New Roman" w:hAnsi="Times New Roman" w:cs="Times New Roman"/>
          <w:sz w:val="24"/>
          <w:szCs w:val="24"/>
        </w:rPr>
        <w:t xml:space="preserve"> İşletme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Damızlık Koyun Çiftliğinde bulunan Balıkesir Kuzusu cinslerinin 5216 sayılı Büyükşehir Belediyesi Kanununun “Büyükşehir ve ilçe belediyelerinin görev ve sorumlulukları” başlıklı 7’nci maddesinin ek fıkrasında; “Büyükşehir ve ilçe belediyeleri tarım ve hayvancılığı desteklemek amacıyla her türlü faaliyet ve hizmette bulunabilirler.” Hükmüne istinaden tesislerimizde üretilen Damızlık Hayvanların çiftçilerimize verimli ve değeri yüksek Balıkesir Kuzusunu yaygınlaştırmak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-ekonomik katkı sağlamak maçıyla hibeli veya ihale usulü ile satışlarının yapılabilmesi için Belediye Encümenine yetki verilmesine mevcudun oy birliği ile karar verildi.</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sz w:val="24"/>
          <w:szCs w:val="24"/>
        </w:rPr>
        <w:t xml:space="preserve">5-  Balıkesir İli </w:t>
      </w:r>
      <w:proofErr w:type="spellStart"/>
      <w:r>
        <w:rPr>
          <w:rFonts w:ascii="Times New Roman" w:hAnsi="Times New Roman" w:cs="Times New Roman"/>
          <w:sz w:val="24"/>
          <w:szCs w:val="24"/>
        </w:rPr>
        <w:t>Kepsut</w:t>
      </w:r>
      <w:proofErr w:type="spellEnd"/>
      <w:r>
        <w:rPr>
          <w:rFonts w:ascii="Times New Roman" w:hAnsi="Times New Roman" w:cs="Times New Roman"/>
          <w:sz w:val="24"/>
          <w:szCs w:val="24"/>
        </w:rPr>
        <w:t xml:space="preserve"> İlçesi Örencik ve </w:t>
      </w:r>
      <w:proofErr w:type="spellStart"/>
      <w:r>
        <w:rPr>
          <w:rFonts w:ascii="Times New Roman" w:hAnsi="Times New Roman" w:cs="Times New Roman"/>
          <w:sz w:val="24"/>
          <w:szCs w:val="24"/>
        </w:rPr>
        <w:t>Yeşildağ</w:t>
      </w:r>
      <w:proofErr w:type="spellEnd"/>
      <w:r>
        <w:rPr>
          <w:rFonts w:ascii="Times New Roman" w:hAnsi="Times New Roman" w:cs="Times New Roman"/>
          <w:sz w:val="24"/>
          <w:szCs w:val="24"/>
        </w:rPr>
        <w:t xml:space="preserve"> Mahallelerinin kamu yararı gözeterek mülkiyeti şahıslara ait olan taşınmazların Trampa yoluyla kamulaştırılması teklifi ile ilgili İmar Komisyonu ile Plan ve Bütçe Komisyonu Ortak Raporunun komisyonlardan geldiği şekliyle kabulüne ilişkin yapılan oylama sonucunda Serkan Mehmet ERTAN, Ferruh UÇAR ve Ali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oylarına karşılık oy çokluğu ile karar verildi.</w:t>
      </w:r>
      <w:proofErr w:type="gramEnd"/>
      <w:r>
        <w:rPr>
          <w:rFonts w:ascii="Times New Roman" w:hAnsi="Times New Roman" w:cs="Times New Roman"/>
          <w:sz w:val="24"/>
          <w:szCs w:val="24"/>
        </w:rPr>
        <w:br/>
      </w:r>
      <w:r>
        <w:rPr>
          <w:rFonts w:ascii="Times New Roman" w:hAnsi="Times New Roman" w:cs="Times New Roman"/>
          <w:sz w:val="24"/>
          <w:szCs w:val="24"/>
        </w:rPr>
        <w:lastRenderedPageBreak/>
        <w:br/>
      </w:r>
      <w:proofErr w:type="gramStart"/>
      <w:r>
        <w:rPr>
          <w:rFonts w:ascii="Times New Roman" w:hAnsi="Times New Roman" w:cs="Times New Roman"/>
          <w:sz w:val="24"/>
          <w:szCs w:val="24"/>
        </w:rPr>
        <w:t xml:space="preserve">6-  İlçemizde yaşayan tarım ve hayvancılık ile uğraşan Çiftçi, üretici ve hayvan yetiştiricilerine yönelik olarak ekim-dikim döneminin başlamasıyla birlikte dönemine göre (mısır, buğday, arpa, yonca, yulaf, </w:t>
      </w:r>
      <w:proofErr w:type="spellStart"/>
      <w:r>
        <w:rPr>
          <w:rFonts w:ascii="Times New Roman" w:hAnsi="Times New Roman" w:cs="Times New Roman"/>
          <w:sz w:val="24"/>
          <w:szCs w:val="24"/>
        </w:rPr>
        <w:t>reygras</w:t>
      </w:r>
      <w:proofErr w:type="spellEnd"/>
      <w:r>
        <w:rPr>
          <w:rFonts w:ascii="Times New Roman" w:hAnsi="Times New Roman" w:cs="Times New Roman"/>
          <w:sz w:val="24"/>
          <w:szCs w:val="24"/>
        </w:rPr>
        <w:t xml:space="preserve"> otu vb.) tohum desteği verilmesine dair Kırsal Alan Tarım ve Hayvancılık İhtisas Komisyon Raporunun Komisyondan geldiği şekliyle kabulüne ilişkin yapılan oylama sonucunda mevcudun oybirliği ile karar verildi.</w:t>
      </w:r>
      <w:proofErr w:type="gramEnd"/>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Sayın halkımı</w:t>
      </w:r>
      <w:r w:rsidR="00DC6BCB">
        <w:rPr>
          <w:rFonts w:ascii="Times New Roman" w:hAnsi="Times New Roman" w:cs="Times New Roman"/>
          <w:sz w:val="24"/>
          <w:szCs w:val="24"/>
        </w:rPr>
        <w:t>za ilanen duyurulur.06.02.2024</w:t>
      </w:r>
    </w:p>
    <w:p w:rsidR="0088317D" w:rsidRDefault="009F3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tblGrid>
      <w:tr w:rsidR="00B96DBB" w:rsidTr="001C6F35">
        <w:trPr>
          <w:jc w:val="right"/>
        </w:trPr>
        <w:tc>
          <w:tcPr>
            <w:tcW w:w="0" w:type="auto"/>
          </w:tcPr>
          <w:p w:rsidR="0088317D" w:rsidRDefault="009F3BB2" w:rsidP="00DC6BCB">
            <w:pPr>
              <w:rPr>
                <w:rFonts w:ascii="Times New Roman" w:hAnsi="Times New Roman" w:cs="Times New Roman"/>
                <w:sz w:val="24"/>
                <w:szCs w:val="24"/>
              </w:rPr>
            </w:pPr>
            <w:r>
              <w:rPr>
                <w:rFonts w:ascii="Times New Roman" w:hAnsi="Times New Roman" w:cs="Times New Roman"/>
                <w:sz w:val="24"/>
                <w:szCs w:val="24"/>
              </w:rPr>
              <w:t>İsmail CANKUL</w:t>
            </w:r>
            <w:r>
              <w:rPr>
                <w:rFonts w:ascii="Times New Roman" w:hAnsi="Times New Roman" w:cs="Times New Roman"/>
                <w:sz w:val="24"/>
                <w:szCs w:val="24"/>
              </w:rPr>
              <w:br/>
              <w:t>Belediye Başkanı</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B2" w:rsidRDefault="009F3BB2" w:rsidP="00B96DBB">
      <w:pPr>
        <w:spacing w:after="0" w:line="240" w:lineRule="auto"/>
      </w:pPr>
      <w:r>
        <w:separator/>
      </w:r>
    </w:p>
  </w:endnote>
  <w:endnote w:type="continuationSeparator" w:id="0">
    <w:p w:rsidR="009F3BB2" w:rsidRDefault="009F3BB2"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e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7D" w:rsidRDefault="009F3BB2">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88317D">
      <w:trPr>
        <w:tblCellSpacing w:w="0" w:type="dxa"/>
      </w:trPr>
      <w:tc>
        <w:tcPr>
          <w:tcW w:w="0" w:type="auto"/>
          <w:vAlign w:val="center"/>
        </w:tcPr>
        <w:p w:rsidR="0088317D" w:rsidRDefault="009F3BB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88317D">
      <w:trPr>
        <w:tblCellSpacing w:w="0" w:type="dxa"/>
      </w:trPr>
      <w:tc>
        <w:tcPr>
          <w:tcW w:w="0" w:type="auto"/>
          <w:vAlign w:val="center"/>
        </w:tcPr>
        <w:p w:rsidR="0088317D" w:rsidRDefault="009F3BB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ej4LDK-xL7O7d-VveQJl-oLTF8e-t8XWA6sS Doğrulama Linki: https://www.turkiye.gov.tr/icisleri-belediye-ebys</w:t>
          </w:r>
        </w:p>
      </w:tc>
    </w:tr>
  </w:tbl>
  <w:p w:rsidR="0088317D" w:rsidRDefault="0088317D">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88317D">
      <w:trPr>
        <w:tblCellSpacing w:w="0" w:type="dxa"/>
      </w:trPr>
      <w:tc>
        <w:tcPr>
          <w:tcW w:w="2500" w:type="pct"/>
        </w:tcPr>
        <w:p w:rsidR="0088317D" w:rsidRDefault="009F3BB2">
          <w:pPr>
            <w:keepNext/>
            <w:rPr>
              <w:rFonts w:ascii="Times New Roman" w:hAnsi="Times New Roman" w:cs="Times New Roman"/>
              <w:sz w:val="24"/>
              <w:szCs w:val="24"/>
            </w:rPr>
          </w:pPr>
          <w:r>
            <w:rPr>
              <w:rFonts w:ascii="Times New Roman" w:hAnsi="Times New Roman" w:cs="Times New Roman"/>
              <w:sz w:val="16"/>
              <w:szCs w:val="18"/>
            </w:rPr>
            <w:t xml:space="preserve">Cumhuriyet Meydanı No 2 </w:t>
          </w:r>
          <w:proofErr w:type="spellStart"/>
          <w:r>
            <w:rPr>
              <w:rFonts w:ascii="Times New Roman" w:hAnsi="Times New Roman" w:cs="Times New Roman"/>
              <w:sz w:val="16"/>
              <w:szCs w:val="18"/>
            </w:rPr>
            <w:t>Kepsut</w:t>
          </w:r>
          <w:proofErr w:type="spellEnd"/>
          <w:r>
            <w:rPr>
              <w:rFonts w:ascii="Times New Roman" w:hAnsi="Times New Roman" w:cs="Times New Roman"/>
              <w:sz w:val="16"/>
              <w:szCs w:val="18"/>
            </w:rPr>
            <w:t xml:space="preserve"> Balıkesir</w:t>
          </w:r>
          <w:r>
            <w:rPr>
              <w:rFonts w:ascii="Times New Roman" w:hAnsi="Times New Roman" w:cs="Times New Roman"/>
              <w:sz w:val="18"/>
              <w:szCs w:val="18"/>
            </w:rPr>
            <w:br/>
          </w:r>
          <w:r>
            <w:rPr>
              <w:rFonts w:ascii="Times New Roman" w:hAnsi="Times New Roman" w:cs="Times New Roman"/>
              <w:sz w:val="16"/>
              <w:szCs w:val="18"/>
            </w:rPr>
            <w:t xml:space="preserve">Telefon No: (266)576 10 </w:t>
          </w:r>
          <w:proofErr w:type="gramStart"/>
          <w:r>
            <w:rPr>
              <w:rFonts w:ascii="Times New Roman" w:hAnsi="Times New Roman" w:cs="Times New Roman"/>
              <w:sz w:val="16"/>
              <w:szCs w:val="18"/>
            </w:rPr>
            <w:t>08  Dahili</w:t>
          </w:r>
          <w:proofErr w:type="gramEnd"/>
          <w:r>
            <w:rPr>
              <w:rFonts w:ascii="Times New Roman" w:hAnsi="Times New Roman" w:cs="Times New Roman"/>
              <w:sz w:val="16"/>
              <w:szCs w:val="18"/>
            </w:rPr>
            <w:t>: 23 Faks No: (266)576 13 28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yaziisleri@kepsut.bel.tr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http://www.kepsut.bel.tr</w:t>
          </w:r>
          <w:r>
            <w:rPr>
              <w:rFonts w:ascii="Times New Roman" w:hAnsi="Times New Roman" w:cs="Times New Roman"/>
              <w:sz w:val="18"/>
              <w:szCs w:val="18"/>
            </w:rPr>
            <w:br/>
          </w:r>
          <w:r>
            <w:rPr>
              <w:rFonts w:ascii="Times New Roman" w:hAnsi="Times New Roman" w:cs="Times New Roman"/>
              <w:sz w:val="16"/>
              <w:szCs w:val="18"/>
            </w:rPr>
            <w:t>Kep Adresi: kepsutbld@hs01.kep.tr</w:t>
          </w:r>
        </w:p>
      </w:tc>
      <w:tc>
        <w:tcPr>
          <w:tcW w:w="1500" w:type="pct"/>
        </w:tcPr>
        <w:p w:rsidR="0088317D" w:rsidRDefault="009F3BB2">
          <w:pPr>
            <w:keepNext/>
            <w:jc w:val="right"/>
            <w:rPr>
              <w:rFonts w:ascii="Times New Roman" w:hAnsi="Times New Roman" w:cs="Times New Roman"/>
              <w:sz w:val="24"/>
              <w:szCs w:val="24"/>
            </w:rPr>
          </w:pPr>
          <w:r>
            <w:rPr>
              <w:rFonts w:ascii="Times New Roman" w:hAnsi="Times New Roman" w:cs="Times New Roman"/>
              <w:sz w:val="16"/>
              <w:szCs w:val="18"/>
            </w:rPr>
            <w:t>Bilgi için: Nesrin BEY</w:t>
          </w:r>
          <w:r>
            <w:rPr>
              <w:rFonts w:ascii="Times New Roman" w:hAnsi="Times New Roman" w:cs="Times New Roman"/>
              <w:sz w:val="18"/>
              <w:szCs w:val="18"/>
            </w:rPr>
            <w:br/>
          </w:r>
          <w:r>
            <w:rPr>
              <w:rFonts w:ascii="Times New Roman" w:hAnsi="Times New Roman" w:cs="Times New Roman"/>
              <w:sz w:val="16"/>
              <w:szCs w:val="18"/>
            </w:rPr>
            <w:t>Programcı</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88317D" w:rsidRDefault="0088317D">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F906DC">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F906DC">
      <w:rPr>
        <w:rFonts w:ascii="Times New Roman" w:hAnsi="Times New Roman" w:cs="Times New Roman"/>
        <w:noProof/>
        <w:sz w:val="24"/>
        <w:szCs w:val="24"/>
      </w:rPr>
      <w:t>2</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B2" w:rsidRDefault="009F3BB2" w:rsidP="00B96DBB">
      <w:pPr>
        <w:spacing w:after="0" w:line="240" w:lineRule="auto"/>
      </w:pPr>
      <w:r>
        <w:separator/>
      </w:r>
    </w:p>
  </w:footnote>
  <w:footnote w:type="continuationSeparator" w:id="0">
    <w:p w:rsidR="009F3BB2" w:rsidRDefault="009F3BB2"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F3665ACC">
      <w:numFmt w:val="decimal"/>
      <w:lvlText w:val=""/>
      <w:lvlJc w:val="left"/>
    </w:lvl>
    <w:lvl w:ilvl="2" w:tplc="970C37CC">
      <w:numFmt w:val="decimal"/>
      <w:lvlText w:val=""/>
      <w:lvlJc w:val="left"/>
    </w:lvl>
    <w:lvl w:ilvl="3" w:tplc="E4589E76">
      <w:numFmt w:val="decimal"/>
      <w:lvlText w:val=""/>
      <w:lvlJc w:val="left"/>
    </w:lvl>
    <w:lvl w:ilvl="4" w:tplc="7D78FF56">
      <w:numFmt w:val="decimal"/>
      <w:lvlText w:val=""/>
      <w:lvlJc w:val="left"/>
    </w:lvl>
    <w:lvl w:ilvl="5" w:tplc="3094EED2">
      <w:numFmt w:val="decimal"/>
      <w:lvlText w:val=""/>
      <w:lvlJc w:val="left"/>
    </w:lvl>
    <w:lvl w:ilvl="6" w:tplc="8FAC2A52">
      <w:numFmt w:val="decimal"/>
      <w:lvlText w:val=""/>
      <w:lvlJc w:val="left"/>
    </w:lvl>
    <w:lvl w:ilvl="7" w:tplc="FF2CCD40">
      <w:numFmt w:val="decimal"/>
      <w:lvlText w:val=""/>
      <w:lvlJc w:val="left"/>
    </w:lvl>
    <w:lvl w:ilvl="8" w:tplc="B6241B8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88317D"/>
    <w:rsid w:val="009F3BB2"/>
    <w:rsid w:val="00A52013"/>
    <w:rsid w:val="00AF2596"/>
    <w:rsid w:val="00B81885"/>
    <w:rsid w:val="00B96DBB"/>
    <w:rsid w:val="00C320B6"/>
    <w:rsid w:val="00CF47BF"/>
    <w:rsid w:val="00D165D6"/>
    <w:rsid w:val="00DC6BCB"/>
    <w:rsid w:val="00EA49D1"/>
    <w:rsid w:val="00F90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0376"/>
  <w15:docId w15:val="{994153FD-0749-4DA4-A6DE-D3DDB912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6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6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Nesrin BEY</dc:creator>
  <cp:lastModifiedBy>muh</cp:lastModifiedBy>
  <cp:revision>3</cp:revision>
  <cp:lastPrinted>2024-02-06T13:06:00Z</cp:lastPrinted>
  <dcterms:created xsi:type="dcterms:W3CDTF">2024-02-06T13:06:00Z</dcterms:created>
  <dcterms:modified xsi:type="dcterms:W3CDTF">2024-05-13T13:02:00Z</dcterms:modified>
</cp:coreProperties>
</file>